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4215A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58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44215A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44215A">
        <w:rPr>
          <w:sz w:val="28"/>
          <w:szCs w:val="28"/>
        </w:rPr>
        <w:t>228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44215A">
        <w:rPr>
          <w:rFonts w:ascii="Arial" w:hAnsi="Arial" w:cs="Arial"/>
          <w:color w:val="000000"/>
          <w:sz w:val="21"/>
          <w:szCs w:val="21"/>
        </w:rPr>
        <w:t>d3372471-a02c-42c0-b743-943d954d7d41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44215A">
        <w:rPr>
          <w:sz w:val="28"/>
          <w:szCs w:val="28"/>
        </w:rPr>
        <w:t xml:space="preserve">Зеленая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44215A">
        <w:rPr>
          <w:sz w:val="28"/>
          <w:szCs w:val="28"/>
        </w:rPr>
        <w:t>8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30</cp:revision>
  <cp:lastPrinted>2023-08-08T09:42:00Z</cp:lastPrinted>
  <dcterms:created xsi:type="dcterms:W3CDTF">2019-11-06T11:21:00Z</dcterms:created>
  <dcterms:modified xsi:type="dcterms:W3CDTF">2023-08-08T09:42:00Z</dcterms:modified>
</cp:coreProperties>
</file>